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475"/>
        <w:gridCol w:w="476"/>
        <w:gridCol w:w="1111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986"/>
      </w:tblGrid>
      <w:tr w:rsidR="00E932E4" w:rsidRPr="00D33C12" w14:paraId="58F7AD48" w14:textId="77777777" w:rsidTr="00D33C12">
        <w:trPr>
          <w:trHeight w:val="467"/>
        </w:trPr>
        <w:tc>
          <w:tcPr>
            <w:tcW w:w="2015" w:type="dxa"/>
            <w:vAlign w:val="center"/>
            <w:hideMark/>
          </w:tcPr>
          <w:p w14:paraId="48BF6E1E" w14:textId="727C3623" w:rsidR="00E932E4" w:rsidRPr="00D33C1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33C1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9822D3" w:rsidRPr="00D33C12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D33C12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D33C12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D33C12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D33C12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492B45" w:rsidRPr="00D33C12">
              <w:rPr>
                <w:rFonts w:ascii="Tw Cen MT" w:hAnsi="Tw Cen MT" w:cs="Times New Roman"/>
                <w:b/>
                <w:sz w:val="32"/>
                <w:szCs w:val="32"/>
              </w:rPr>
              <w:t>EC10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D33C1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7087F2B5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A770443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2EB5795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98BAF6C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ED56FDD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D3162E0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AAB134E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010486A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BB6E35F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D33C1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86" w:type="dxa"/>
            <w:vAlign w:val="center"/>
            <w:hideMark/>
          </w:tcPr>
          <w:p w14:paraId="5E400474" w14:textId="059A2A05" w:rsidR="00E932E4" w:rsidRPr="00D33C12" w:rsidRDefault="009822D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D33C12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D33C12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D33C12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D33C1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D33C1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D33C1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33C12">
        <w:rPr>
          <w:rFonts w:ascii="Tw Cen MT" w:hAnsi="Tw Cen MT"/>
          <w:sz w:val="28"/>
          <w:szCs w:val="28"/>
        </w:rPr>
        <w:t>(AUTONOMOUS)</w:t>
      </w:r>
    </w:p>
    <w:p w14:paraId="009AAE56" w14:textId="4341A17B" w:rsidR="006D45DE" w:rsidRPr="00D33C12" w:rsidRDefault="009822D3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D33C12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491ECBD2" w14:textId="53B6D694" w:rsidR="00210720" w:rsidRPr="00D33C12" w:rsidRDefault="00492B45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D33C12">
        <w:rPr>
          <w:rFonts w:ascii="Tw Cen MT" w:hAnsi="Tw Cen MT"/>
          <w:b/>
          <w:bCs/>
          <w:sz w:val="32"/>
          <w:szCs w:val="32"/>
        </w:rPr>
        <w:t>SATELLITE COMMUNICATION</w:t>
      </w:r>
    </w:p>
    <w:p w14:paraId="3D7E0212" w14:textId="2FC14C74" w:rsidR="00450012" w:rsidRPr="00D33C12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D33C12">
        <w:rPr>
          <w:rFonts w:ascii="Tw Cen MT" w:hAnsi="Tw Cen MT"/>
          <w:bCs/>
          <w:sz w:val="32"/>
          <w:szCs w:val="32"/>
        </w:rPr>
        <w:t>(</w:t>
      </w:r>
      <w:r w:rsidR="00EE254D" w:rsidRPr="00D33C12">
        <w:rPr>
          <w:rFonts w:ascii="Tw Cen MT" w:hAnsi="Tw Cen MT"/>
          <w:bCs/>
          <w:sz w:val="32"/>
          <w:szCs w:val="32"/>
        </w:rPr>
        <w:t>E</w:t>
      </w:r>
      <w:r w:rsidR="00492B45" w:rsidRPr="00D33C12">
        <w:rPr>
          <w:rFonts w:ascii="Tw Cen MT" w:hAnsi="Tw Cen MT"/>
          <w:bCs/>
          <w:sz w:val="32"/>
          <w:szCs w:val="32"/>
        </w:rPr>
        <w:t>CE</w:t>
      </w:r>
      <w:r w:rsidR="00696C7E" w:rsidRPr="00D33C12">
        <w:rPr>
          <w:rFonts w:ascii="Tw Cen MT" w:hAnsi="Tw Cen MT"/>
          <w:bCs/>
          <w:sz w:val="32"/>
          <w:szCs w:val="32"/>
        </w:rPr>
        <w:t>)</w:t>
      </w:r>
    </w:p>
    <w:p w14:paraId="268245D8" w14:textId="6F3CA5C2" w:rsidR="007963EF" w:rsidRPr="00D33C12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D33C1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D33C12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D33C12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D33C12">
        <w:rPr>
          <w:rFonts w:ascii="Tw Cen MT" w:hAnsi="Tw Cen MT" w:cs="Arial"/>
          <w:b/>
          <w:sz w:val="28"/>
          <w:szCs w:val="28"/>
          <w:lang w:eastAsia="en-IN"/>
        </w:rPr>
        <w:tab/>
      </w:r>
      <w:r w:rsidR="00D33C12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Pr="00D33C1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FD0872" w:rsidRPr="00D33C12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D33C1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D33C12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33C1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D33C12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33C1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FF6B3D8" w14:textId="77777777" w:rsidR="00D23F6C" w:rsidRPr="00D33C12" w:rsidRDefault="00D23F6C" w:rsidP="006506C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33C1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8E628EA" w14:textId="77777777" w:rsidR="00D23F6C" w:rsidRPr="00D33C12" w:rsidRDefault="00D23F6C" w:rsidP="006506C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33C12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W w:w="11043" w:type="dxa"/>
        <w:tblLook w:val="04A0" w:firstRow="1" w:lastRow="0" w:firstColumn="1" w:lastColumn="0" w:noHBand="0" w:noVBand="1"/>
      </w:tblPr>
      <w:tblGrid>
        <w:gridCol w:w="616"/>
        <w:gridCol w:w="7856"/>
        <w:gridCol w:w="633"/>
        <w:gridCol w:w="926"/>
        <w:gridCol w:w="1012"/>
      </w:tblGrid>
      <w:tr w:rsidR="00D23F6C" w:rsidRPr="00D33C12" w14:paraId="292AE5A1" w14:textId="77777777" w:rsidTr="005133A1">
        <w:tc>
          <w:tcPr>
            <w:tcW w:w="616" w:type="dxa"/>
            <w:shd w:val="clear" w:color="auto" w:fill="auto"/>
          </w:tcPr>
          <w:p w14:paraId="70BC70D2" w14:textId="77777777" w:rsidR="00D23F6C" w:rsidRPr="00D33C12" w:rsidRDefault="00D23F6C" w:rsidP="005133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6" w:type="dxa"/>
            <w:shd w:val="clear" w:color="auto" w:fill="auto"/>
          </w:tcPr>
          <w:p w14:paraId="08412400" w14:textId="77777777" w:rsidR="00D23F6C" w:rsidRPr="00D33C12" w:rsidRDefault="00D23F6C" w:rsidP="005133A1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>List out different frequency allocations for satellite services</w:t>
            </w: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 xml:space="preserve">.                              </w:t>
            </w:r>
          </w:p>
        </w:tc>
        <w:tc>
          <w:tcPr>
            <w:tcW w:w="633" w:type="dxa"/>
            <w:shd w:val="clear" w:color="auto" w:fill="auto"/>
            <w:hideMark/>
          </w:tcPr>
          <w:p w14:paraId="460EC348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3F666C3C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2" w:type="dxa"/>
            <w:shd w:val="clear" w:color="auto" w:fill="auto"/>
            <w:hideMark/>
          </w:tcPr>
          <w:p w14:paraId="575313C9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23F6C" w:rsidRPr="00D33C12" w14:paraId="300DD0C5" w14:textId="77777777" w:rsidTr="005133A1">
        <w:tc>
          <w:tcPr>
            <w:tcW w:w="616" w:type="dxa"/>
            <w:shd w:val="clear" w:color="auto" w:fill="auto"/>
          </w:tcPr>
          <w:p w14:paraId="6DB822A2" w14:textId="77777777" w:rsidR="00D23F6C" w:rsidRPr="00D33C12" w:rsidRDefault="00D23F6C" w:rsidP="005133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6" w:type="dxa"/>
            <w:shd w:val="clear" w:color="auto" w:fill="auto"/>
          </w:tcPr>
          <w:p w14:paraId="4C159630" w14:textId="77777777" w:rsidR="00D23F6C" w:rsidRPr="00D33C12" w:rsidRDefault="00D23F6C" w:rsidP="005133A1">
            <w:pPr>
              <w:pStyle w:val="Default"/>
              <w:spacing w:line="360" w:lineRule="auto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What is the role of transponder in the satellite communications? </w:t>
            </w:r>
          </w:p>
        </w:tc>
        <w:tc>
          <w:tcPr>
            <w:tcW w:w="633" w:type="dxa"/>
            <w:shd w:val="clear" w:color="auto" w:fill="auto"/>
            <w:hideMark/>
          </w:tcPr>
          <w:p w14:paraId="732F9AA8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044D1C77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2" w:type="dxa"/>
            <w:shd w:val="clear" w:color="auto" w:fill="auto"/>
            <w:hideMark/>
          </w:tcPr>
          <w:p w14:paraId="1D49B768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23F6C" w:rsidRPr="00D33C12" w14:paraId="65742C7C" w14:textId="77777777" w:rsidTr="005133A1">
        <w:tc>
          <w:tcPr>
            <w:tcW w:w="616" w:type="dxa"/>
            <w:shd w:val="clear" w:color="auto" w:fill="auto"/>
          </w:tcPr>
          <w:p w14:paraId="1D0EF40E" w14:textId="77777777" w:rsidR="00D23F6C" w:rsidRPr="00D33C12" w:rsidRDefault="00D23F6C" w:rsidP="005133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6" w:type="dxa"/>
            <w:shd w:val="clear" w:color="auto" w:fill="auto"/>
          </w:tcPr>
          <w:p w14:paraId="61B5726F" w14:textId="77777777" w:rsidR="00D23F6C" w:rsidRPr="00D33C12" w:rsidRDefault="00D23F6C" w:rsidP="005133A1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>What is meant by intermodulation products in FDMA?</w:t>
            </w:r>
          </w:p>
        </w:tc>
        <w:tc>
          <w:tcPr>
            <w:tcW w:w="633" w:type="dxa"/>
            <w:shd w:val="clear" w:color="auto" w:fill="auto"/>
            <w:hideMark/>
          </w:tcPr>
          <w:p w14:paraId="08F3F2C1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11B49535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012" w:type="dxa"/>
            <w:shd w:val="clear" w:color="auto" w:fill="auto"/>
            <w:hideMark/>
          </w:tcPr>
          <w:p w14:paraId="57CCC37B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23F6C" w:rsidRPr="00D33C12" w14:paraId="436AD721" w14:textId="77777777" w:rsidTr="005133A1">
        <w:tc>
          <w:tcPr>
            <w:tcW w:w="616" w:type="dxa"/>
            <w:shd w:val="clear" w:color="auto" w:fill="auto"/>
          </w:tcPr>
          <w:p w14:paraId="34DB72FB" w14:textId="77777777" w:rsidR="00D23F6C" w:rsidRPr="00D33C12" w:rsidRDefault="00D23F6C" w:rsidP="005133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6" w:type="dxa"/>
            <w:shd w:val="clear" w:color="auto" w:fill="auto"/>
          </w:tcPr>
          <w:p w14:paraId="61D6CA2B" w14:textId="77777777" w:rsidR="00D23F6C" w:rsidRPr="00D33C12" w:rsidRDefault="00D23F6C" w:rsidP="005133A1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>What is the value of EIRP when transmitter power is 100 W and gain is 7 dB?</w:t>
            </w:r>
          </w:p>
        </w:tc>
        <w:tc>
          <w:tcPr>
            <w:tcW w:w="633" w:type="dxa"/>
            <w:shd w:val="clear" w:color="auto" w:fill="auto"/>
            <w:hideMark/>
          </w:tcPr>
          <w:p w14:paraId="0816BC4D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6B427FEE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2" w:type="dxa"/>
            <w:shd w:val="clear" w:color="auto" w:fill="auto"/>
            <w:hideMark/>
          </w:tcPr>
          <w:p w14:paraId="7132C2DF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23F6C" w:rsidRPr="00D33C12" w14:paraId="70D4E0E3" w14:textId="77777777" w:rsidTr="005133A1">
        <w:tc>
          <w:tcPr>
            <w:tcW w:w="616" w:type="dxa"/>
            <w:shd w:val="clear" w:color="auto" w:fill="auto"/>
          </w:tcPr>
          <w:p w14:paraId="74CBD90A" w14:textId="77777777" w:rsidR="00D23F6C" w:rsidRPr="00D33C12" w:rsidRDefault="00D23F6C" w:rsidP="005133A1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6" w:type="dxa"/>
            <w:shd w:val="clear" w:color="auto" w:fill="auto"/>
          </w:tcPr>
          <w:p w14:paraId="4B523C7C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 xml:space="preserve">List out different GPS codes.                                                                                  </w:t>
            </w:r>
          </w:p>
        </w:tc>
        <w:tc>
          <w:tcPr>
            <w:tcW w:w="633" w:type="dxa"/>
            <w:shd w:val="clear" w:color="auto" w:fill="auto"/>
            <w:hideMark/>
          </w:tcPr>
          <w:p w14:paraId="2CE73199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3C66782C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012" w:type="dxa"/>
            <w:shd w:val="clear" w:color="auto" w:fill="auto"/>
            <w:hideMark/>
          </w:tcPr>
          <w:p w14:paraId="421D15AA" w14:textId="77777777" w:rsidR="00D23F6C" w:rsidRPr="00D33C12" w:rsidRDefault="00D23F6C" w:rsidP="005133A1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16323BD9" w14:textId="77777777" w:rsidR="00D23F6C" w:rsidRPr="00D33C12" w:rsidRDefault="00D23F6C" w:rsidP="006506C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D33C1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7E99DFA" w14:textId="77777777" w:rsidR="00D23F6C" w:rsidRPr="00D33C12" w:rsidRDefault="00D23F6C" w:rsidP="006506C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D33C12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W w:w="11060" w:type="dxa"/>
        <w:tblLook w:val="04A0" w:firstRow="1" w:lastRow="0" w:firstColumn="1" w:lastColumn="0" w:noHBand="0" w:noVBand="1"/>
      </w:tblPr>
      <w:tblGrid>
        <w:gridCol w:w="622"/>
        <w:gridCol w:w="7708"/>
        <w:gridCol w:w="783"/>
        <w:gridCol w:w="932"/>
        <w:gridCol w:w="1015"/>
      </w:tblGrid>
      <w:tr w:rsidR="00D23F6C" w:rsidRPr="00D33C12" w14:paraId="75778783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185E51DF" w14:textId="7DA336F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</w:t>
            </w:r>
          </w:p>
        </w:tc>
      </w:tr>
      <w:tr w:rsidR="00D23F6C" w:rsidRPr="00D33C12" w14:paraId="66D482C8" w14:textId="77777777" w:rsidTr="005133A1">
        <w:tc>
          <w:tcPr>
            <w:tcW w:w="622" w:type="dxa"/>
            <w:shd w:val="clear" w:color="auto" w:fill="auto"/>
          </w:tcPr>
          <w:p w14:paraId="0596B2F1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015B6EE4" w14:textId="77777777" w:rsidR="00D23F6C" w:rsidRPr="00D33C12" w:rsidRDefault="00D23F6C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Give the statements of Kepler’s three laws of planetary motion and explain them with mathematical expressions. </w:t>
            </w:r>
          </w:p>
        </w:tc>
        <w:tc>
          <w:tcPr>
            <w:tcW w:w="783" w:type="dxa"/>
            <w:shd w:val="clear" w:color="auto" w:fill="auto"/>
            <w:hideMark/>
          </w:tcPr>
          <w:p w14:paraId="2BB9E22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32" w:type="dxa"/>
            <w:shd w:val="clear" w:color="auto" w:fill="auto"/>
            <w:hideMark/>
          </w:tcPr>
          <w:p w14:paraId="15264E16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  <w:hideMark/>
          </w:tcPr>
          <w:p w14:paraId="798E6563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23F6C" w:rsidRPr="00D33C12" w14:paraId="777F89D6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01AA25FA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44C484E4" w14:textId="77777777" w:rsidTr="005133A1">
        <w:trPr>
          <w:trHeight w:val="390"/>
        </w:trPr>
        <w:tc>
          <w:tcPr>
            <w:tcW w:w="622" w:type="dxa"/>
            <w:shd w:val="clear" w:color="auto" w:fill="auto"/>
          </w:tcPr>
          <w:p w14:paraId="72D7C26A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5A4A42A2" w14:textId="743804F0" w:rsidR="00D23F6C" w:rsidRPr="00D33C12" w:rsidRDefault="00D23F6C" w:rsidP="006506C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</w:t>
            </w:r>
            <w:r w:rsidR="00C87B37"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Explain the 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>different orbital perturbations in satellite communications?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               </w:t>
            </w:r>
          </w:p>
        </w:tc>
        <w:tc>
          <w:tcPr>
            <w:tcW w:w="783" w:type="dxa"/>
            <w:shd w:val="clear" w:color="auto" w:fill="auto"/>
            <w:hideMark/>
          </w:tcPr>
          <w:p w14:paraId="6DEB30D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72BEA3B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  <w:hideMark/>
          </w:tcPr>
          <w:p w14:paraId="169A9EA3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4BAD6283" w14:textId="77777777" w:rsidTr="005133A1">
        <w:tc>
          <w:tcPr>
            <w:tcW w:w="622" w:type="dxa"/>
            <w:shd w:val="clear" w:color="auto" w:fill="auto"/>
          </w:tcPr>
          <w:p w14:paraId="422B0914" w14:textId="77777777" w:rsidR="00D23F6C" w:rsidRPr="00D33C12" w:rsidRDefault="00D23F6C" w:rsidP="006506C8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08080D79" w14:textId="3F844D83" w:rsidR="00D23F6C" w:rsidRPr="00D33C12" w:rsidRDefault="00C87B37" w:rsidP="00C87B3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b) </w:t>
            </w:r>
            <w:r w:rsidR="00D23F6C"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>Summarize different applications and future trends in satellite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</w:t>
            </w:r>
            <w:r w:rsidR="00D23F6C"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>communications.</w:t>
            </w:r>
          </w:p>
        </w:tc>
        <w:tc>
          <w:tcPr>
            <w:tcW w:w="783" w:type="dxa"/>
            <w:shd w:val="clear" w:color="auto" w:fill="auto"/>
          </w:tcPr>
          <w:p w14:paraId="37F9A031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7E834B58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  <w:p w14:paraId="0DEE5D1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1015" w:type="dxa"/>
            <w:shd w:val="clear" w:color="auto" w:fill="auto"/>
          </w:tcPr>
          <w:p w14:paraId="0C76FBFA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D23F6C" w:rsidRPr="00D33C12" w14:paraId="5365A619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55A91A60" w14:textId="7C8E4350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</w:t>
            </w:r>
          </w:p>
        </w:tc>
      </w:tr>
      <w:tr w:rsidR="00D23F6C" w:rsidRPr="00D33C12" w14:paraId="440F2260" w14:textId="77777777" w:rsidTr="005133A1">
        <w:tc>
          <w:tcPr>
            <w:tcW w:w="622" w:type="dxa"/>
            <w:shd w:val="clear" w:color="auto" w:fill="auto"/>
          </w:tcPr>
          <w:p w14:paraId="7DA1E305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468F4422" w14:textId="77777777" w:rsidR="00D23F6C" w:rsidRPr="00D33C12" w:rsidRDefault="00D23F6C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 With the help of a neat diagram, explain the functions of 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TTC&amp;M 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system. </w:t>
            </w:r>
          </w:p>
        </w:tc>
        <w:tc>
          <w:tcPr>
            <w:tcW w:w="783" w:type="dxa"/>
            <w:shd w:val="clear" w:color="auto" w:fill="auto"/>
            <w:hideMark/>
          </w:tcPr>
          <w:p w14:paraId="01359603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7FC8936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  <w:hideMark/>
          </w:tcPr>
          <w:p w14:paraId="4CCBDDF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15F463DB" w14:textId="77777777" w:rsidTr="005133A1">
        <w:tc>
          <w:tcPr>
            <w:tcW w:w="622" w:type="dxa"/>
            <w:shd w:val="clear" w:color="auto" w:fill="auto"/>
          </w:tcPr>
          <w:p w14:paraId="13A687F5" w14:textId="77777777" w:rsidR="00D23F6C" w:rsidRPr="00D33C12" w:rsidRDefault="00D23F6C" w:rsidP="006506C8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76BA75A0" w14:textId="77777777" w:rsidR="00D23F6C" w:rsidRPr="00D33C12" w:rsidRDefault="00D23F6C" w:rsidP="006506C8">
            <w:pPr>
              <w:pStyle w:val="Default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33C12">
              <w:rPr>
                <w:rFonts w:eastAsia="Calibri"/>
                <w:sz w:val="30"/>
                <w:szCs w:val="30"/>
                <w:lang w:val="en-IN"/>
              </w:rPr>
              <w:t>b) List and explain different satellite antennas.</w:t>
            </w:r>
          </w:p>
        </w:tc>
        <w:tc>
          <w:tcPr>
            <w:tcW w:w="783" w:type="dxa"/>
            <w:shd w:val="clear" w:color="auto" w:fill="auto"/>
          </w:tcPr>
          <w:p w14:paraId="6A3F8118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21486D3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</w:tcPr>
          <w:p w14:paraId="72933F68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468FD170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5BA791C3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0B3604D9" w14:textId="77777777" w:rsidTr="005133A1">
        <w:tc>
          <w:tcPr>
            <w:tcW w:w="622" w:type="dxa"/>
            <w:shd w:val="clear" w:color="auto" w:fill="auto"/>
          </w:tcPr>
          <w:p w14:paraId="1662893C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5D378A94" w14:textId="77777777" w:rsidR="00D23F6C" w:rsidRPr="00D33C12" w:rsidRDefault="00D23F6C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a) 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Write short notes on the power systems used in the spacecraft. </w:t>
            </w:r>
          </w:p>
        </w:tc>
        <w:tc>
          <w:tcPr>
            <w:tcW w:w="783" w:type="dxa"/>
            <w:shd w:val="clear" w:color="auto" w:fill="auto"/>
            <w:hideMark/>
          </w:tcPr>
          <w:p w14:paraId="36CC2A0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5176303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  <w:hideMark/>
          </w:tcPr>
          <w:p w14:paraId="3E2421E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009837F5" w14:textId="77777777" w:rsidTr="005133A1">
        <w:tc>
          <w:tcPr>
            <w:tcW w:w="622" w:type="dxa"/>
            <w:shd w:val="clear" w:color="auto" w:fill="auto"/>
          </w:tcPr>
          <w:p w14:paraId="3264AF75" w14:textId="77777777" w:rsidR="00D23F6C" w:rsidRPr="00D33C12" w:rsidRDefault="00D23F6C" w:rsidP="006506C8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5BABDEF0" w14:textId="77777777" w:rsidR="00D23F6C" w:rsidRPr="00D33C12" w:rsidRDefault="00D23F6C" w:rsidP="006506C8">
            <w:pPr>
              <w:pStyle w:val="Default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b) 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>Explain about space qualification in satellite systems.</w:t>
            </w:r>
          </w:p>
        </w:tc>
        <w:tc>
          <w:tcPr>
            <w:tcW w:w="783" w:type="dxa"/>
            <w:shd w:val="clear" w:color="auto" w:fill="auto"/>
          </w:tcPr>
          <w:p w14:paraId="6B94894F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3C6479A9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015" w:type="dxa"/>
            <w:shd w:val="clear" w:color="auto" w:fill="auto"/>
          </w:tcPr>
          <w:p w14:paraId="759C19D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330F6FCE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07058A88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706EC1DF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69E7707C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3537D1EC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6AA76660" w14:textId="710E7ECA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III</w:t>
            </w:r>
          </w:p>
        </w:tc>
      </w:tr>
      <w:tr w:rsidR="00D23F6C" w:rsidRPr="00D33C12" w14:paraId="7FA2DD75" w14:textId="77777777" w:rsidTr="005133A1">
        <w:tc>
          <w:tcPr>
            <w:tcW w:w="622" w:type="dxa"/>
            <w:shd w:val="clear" w:color="auto" w:fill="auto"/>
          </w:tcPr>
          <w:p w14:paraId="72410B99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4466DDA6" w14:textId="3EEE02AF" w:rsidR="00D23F6C" w:rsidRPr="00D33C12" w:rsidRDefault="00C87B37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Describe </w:t>
            </w:r>
            <w:r w:rsidR="00D23F6C"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the process of spread spectrum transmission and reception with an example. </w:t>
            </w:r>
          </w:p>
        </w:tc>
        <w:tc>
          <w:tcPr>
            <w:tcW w:w="783" w:type="dxa"/>
            <w:shd w:val="clear" w:color="auto" w:fill="auto"/>
            <w:hideMark/>
          </w:tcPr>
          <w:p w14:paraId="395206E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32" w:type="dxa"/>
            <w:shd w:val="clear" w:color="auto" w:fill="auto"/>
            <w:hideMark/>
          </w:tcPr>
          <w:p w14:paraId="1ADF2DA6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015" w:type="dxa"/>
            <w:shd w:val="clear" w:color="auto" w:fill="auto"/>
            <w:hideMark/>
          </w:tcPr>
          <w:p w14:paraId="7EE7047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23F6C" w:rsidRPr="00D33C12" w14:paraId="54BCDB65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2616D382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2F4C5D8A" w14:textId="77777777" w:rsidTr="005133A1">
        <w:tc>
          <w:tcPr>
            <w:tcW w:w="622" w:type="dxa"/>
            <w:shd w:val="clear" w:color="auto" w:fill="auto"/>
          </w:tcPr>
          <w:p w14:paraId="6C39A23B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7A11AAE4" w14:textId="77777777" w:rsidR="00D23F6C" w:rsidRPr="00D33C12" w:rsidRDefault="00D23F6C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 Explain frequency division multiple access of satellite system with one example. </w:t>
            </w:r>
          </w:p>
        </w:tc>
        <w:tc>
          <w:tcPr>
            <w:tcW w:w="783" w:type="dxa"/>
            <w:shd w:val="clear" w:color="auto" w:fill="auto"/>
          </w:tcPr>
          <w:p w14:paraId="12D5D79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30BD02A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932" w:type="dxa"/>
            <w:shd w:val="clear" w:color="auto" w:fill="auto"/>
          </w:tcPr>
          <w:p w14:paraId="5E1B234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015" w:type="dxa"/>
            <w:shd w:val="clear" w:color="auto" w:fill="auto"/>
          </w:tcPr>
          <w:p w14:paraId="5225ECA8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13F4BEE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D23F6C" w:rsidRPr="00D33C12" w14:paraId="4F0DE1DE" w14:textId="77777777" w:rsidTr="005133A1">
        <w:tc>
          <w:tcPr>
            <w:tcW w:w="622" w:type="dxa"/>
            <w:shd w:val="clear" w:color="auto" w:fill="auto"/>
          </w:tcPr>
          <w:p w14:paraId="1FAD44C3" w14:textId="77777777" w:rsidR="00D23F6C" w:rsidRPr="00D33C12" w:rsidRDefault="00D23F6C" w:rsidP="006506C8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5533A735" w14:textId="72011D61" w:rsidR="00D23F6C" w:rsidRPr="00D33C12" w:rsidRDefault="00D23F6C" w:rsidP="006506C8">
            <w:pPr>
              <w:pStyle w:val="Default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b) </w:t>
            </w:r>
            <w:r w:rsidR="00C87B37" w:rsidRPr="00D33C12">
              <w:rPr>
                <w:rFonts w:eastAsia="Calibri"/>
                <w:bCs/>
                <w:sz w:val="30"/>
                <w:szCs w:val="30"/>
                <w:lang w:val="en-IN"/>
              </w:rPr>
              <w:t>Discuss h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>ow the satellite switched TDMA can be used to increase the throughput of a transponder.</w:t>
            </w:r>
          </w:p>
        </w:tc>
        <w:tc>
          <w:tcPr>
            <w:tcW w:w="783" w:type="dxa"/>
            <w:shd w:val="clear" w:color="auto" w:fill="auto"/>
          </w:tcPr>
          <w:p w14:paraId="39A28933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2B76476A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932" w:type="dxa"/>
            <w:shd w:val="clear" w:color="auto" w:fill="auto"/>
          </w:tcPr>
          <w:p w14:paraId="739E77D5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  <w:p w14:paraId="21682DC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1015" w:type="dxa"/>
            <w:shd w:val="clear" w:color="auto" w:fill="auto"/>
          </w:tcPr>
          <w:p w14:paraId="34B0E776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01AC6E3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D23F6C" w:rsidRPr="00D33C12" w14:paraId="025D1E57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09C80E99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629ED4F8" w14:textId="37992909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IV</w:t>
            </w:r>
          </w:p>
        </w:tc>
      </w:tr>
      <w:tr w:rsidR="00D23F6C" w:rsidRPr="00D33C12" w14:paraId="46469B04" w14:textId="77777777" w:rsidTr="005133A1">
        <w:tc>
          <w:tcPr>
            <w:tcW w:w="622" w:type="dxa"/>
            <w:shd w:val="clear" w:color="auto" w:fill="auto"/>
          </w:tcPr>
          <w:p w14:paraId="4961A6D4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4249E7D6" w14:textId="77777777" w:rsidR="00D23F6C" w:rsidRPr="00D33C12" w:rsidRDefault="00D23F6C" w:rsidP="006506C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Outline the steps to design a satellite link with an example. 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                       </w:t>
            </w:r>
          </w:p>
        </w:tc>
        <w:tc>
          <w:tcPr>
            <w:tcW w:w="783" w:type="dxa"/>
            <w:shd w:val="clear" w:color="auto" w:fill="auto"/>
            <w:hideMark/>
          </w:tcPr>
          <w:p w14:paraId="284FDEE6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32" w:type="dxa"/>
            <w:shd w:val="clear" w:color="auto" w:fill="auto"/>
            <w:hideMark/>
          </w:tcPr>
          <w:p w14:paraId="1B26F573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  <w:hideMark/>
          </w:tcPr>
          <w:p w14:paraId="40A2F2BA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D23F6C" w:rsidRPr="00D33C12" w14:paraId="63780B8F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1DB5D34E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74C16BE2" w14:textId="77777777" w:rsidTr="005133A1">
        <w:tc>
          <w:tcPr>
            <w:tcW w:w="622" w:type="dxa"/>
            <w:shd w:val="clear" w:color="auto" w:fill="auto"/>
          </w:tcPr>
          <w:p w14:paraId="0F605DF2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7F00BD1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Explain different primary power test methods. 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 </w:t>
            </w:r>
          </w:p>
        </w:tc>
        <w:tc>
          <w:tcPr>
            <w:tcW w:w="783" w:type="dxa"/>
            <w:shd w:val="clear" w:color="auto" w:fill="auto"/>
            <w:hideMark/>
          </w:tcPr>
          <w:p w14:paraId="5A6313B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25F73C5A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  <w:hideMark/>
          </w:tcPr>
          <w:p w14:paraId="18D3146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55D79F2D" w14:textId="77777777" w:rsidTr="005133A1">
        <w:tc>
          <w:tcPr>
            <w:tcW w:w="622" w:type="dxa"/>
            <w:shd w:val="clear" w:color="auto" w:fill="auto"/>
          </w:tcPr>
          <w:p w14:paraId="3B54A21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38DBB9F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>b)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Discuss different earth station tracking systems. </w:t>
            </w: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 xml:space="preserve">                                                 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                                             </w:t>
            </w:r>
          </w:p>
        </w:tc>
        <w:tc>
          <w:tcPr>
            <w:tcW w:w="783" w:type="dxa"/>
            <w:shd w:val="clear" w:color="auto" w:fill="auto"/>
          </w:tcPr>
          <w:p w14:paraId="60799EC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34CE2485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</w:tcPr>
          <w:p w14:paraId="635BDA6E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141493B9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11B19EBF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4C026CCB" w14:textId="061869B3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</w:t>
            </w:r>
          </w:p>
        </w:tc>
      </w:tr>
      <w:tr w:rsidR="00D23F6C" w:rsidRPr="00D33C12" w14:paraId="02F5857B" w14:textId="77777777" w:rsidTr="005133A1">
        <w:tc>
          <w:tcPr>
            <w:tcW w:w="622" w:type="dxa"/>
            <w:shd w:val="clear" w:color="auto" w:fill="auto"/>
          </w:tcPr>
          <w:p w14:paraId="7473C9DD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19142331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What are different orbital considerations? Discuss any two of them.</w:t>
            </w:r>
          </w:p>
        </w:tc>
        <w:tc>
          <w:tcPr>
            <w:tcW w:w="783" w:type="dxa"/>
            <w:shd w:val="clear" w:color="auto" w:fill="auto"/>
            <w:hideMark/>
          </w:tcPr>
          <w:p w14:paraId="3496C4A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1703EB54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  <w:hideMark/>
          </w:tcPr>
          <w:p w14:paraId="0C67BE2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2C6016CF" w14:textId="77777777" w:rsidTr="005133A1">
        <w:tc>
          <w:tcPr>
            <w:tcW w:w="622" w:type="dxa"/>
            <w:shd w:val="clear" w:color="auto" w:fill="auto"/>
          </w:tcPr>
          <w:p w14:paraId="200E6779" w14:textId="77777777" w:rsidR="00D23F6C" w:rsidRPr="00D33C12" w:rsidRDefault="00D23F6C" w:rsidP="006506C8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63A451BE" w14:textId="5209C552" w:rsidR="00D23F6C" w:rsidRPr="00D33C12" w:rsidRDefault="00D23F6C" w:rsidP="006506C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</w:t>
            </w:r>
            <w:r w:rsidR="00C87B37"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List the various 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>operational NGSO constellation designs?  Discuss any one of them.</w:t>
            </w:r>
          </w:p>
        </w:tc>
        <w:tc>
          <w:tcPr>
            <w:tcW w:w="783" w:type="dxa"/>
            <w:shd w:val="clear" w:color="auto" w:fill="auto"/>
          </w:tcPr>
          <w:p w14:paraId="31E0CD2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182A1C12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</w:tcPr>
          <w:p w14:paraId="2283910B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2B3E230B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7D57C56F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4A77E15B" w14:textId="77777777" w:rsidTr="005133A1">
        <w:tc>
          <w:tcPr>
            <w:tcW w:w="622" w:type="dxa"/>
            <w:shd w:val="clear" w:color="auto" w:fill="auto"/>
          </w:tcPr>
          <w:p w14:paraId="09D3303F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05EE8CCC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What are different system considerations in satellite communications? 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      </w:t>
            </w:r>
          </w:p>
        </w:tc>
        <w:tc>
          <w:tcPr>
            <w:tcW w:w="783" w:type="dxa"/>
            <w:shd w:val="clear" w:color="auto" w:fill="auto"/>
            <w:hideMark/>
          </w:tcPr>
          <w:p w14:paraId="2B9C3285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224AEBF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  <w:hideMark/>
          </w:tcPr>
          <w:p w14:paraId="2F4A24F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5D4E0E1A" w14:textId="77777777" w:rsidTr="005133A1">
        <w:tc>
          <w:tcPr>
            <w:tcW w:w="622" w:type="dxa"/>
            <w:shd w:val="clear" w:color="auto" w:fill="auto"/>
          </w:tcPr>
          <w:p w14:paraId="740D358D" w14:textId="77777777" w:rsidR="00D23F6C" w:rsidRPr="00D33C12" w:rsidRDefault="00D23F6C" w:rsidP="006506C8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39CC45BA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b)</w:t>
            </w:r>
            <w:r w:rsidRPr="00D33C12">
              <w:rPr>
                <w:rFonts w:ascii="Times New Roman" w:eastAsia="Calibri" w:hAnsi="Times New Roman" w:cs="Times New Roman"/>
                <w:sz w:val="30"/>
                <w:szCs w:val="30"/>
                <w:lang w:val="en-IN"/>
              </w:rPr>
              <w:t xml:space="preserve"> 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>Explain about coverage and frequency considerations.</w:t>
            </w:r>
          </w:p>
        </w:tc>
        <w:tc>
          <w:tcPr>
            <w:tcW w:w="783" w:type="dxa"/>
            <w:shd w:val="clear" w:color="auto" w:fill="auto"/>
          </w:tcPr>
          <w:p w14:paraId="6C9BD2C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30F2E155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015" w:type="dxa"/>
            <w:shd w:val="clear" w:color="auto" w:fill="auto"/>
          </w:tcPr>
          <w:p w14:paraId="70BB523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41F519E1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0E16CDED" w14:textId="77777777" w:rsidR="005133A1" w:rsidRDefault="005133A1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167FDAAF" w14:textId="3404029F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5133A1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VI</w:t>
            </w:r>
          </w:p>
        </w:tc>
      </w:tr>
      <w:tr w:rsidR="00D23F6C" w:rsidRPr="00D33C12" w14:paraId="172C95AD" w14:textId="77777777" w:rsidTr="005133A1">
        <w:tc>
          <w:tcPr>
            <w:tcW w:w="622" w:type="dxa"/>
            <w:shd w:val="clear" w:color="auto" w:fill="auto"/>
          </w:tcPr>
          <w:p w14:paraId="72EEB051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49EEFCA0" w14:textId="77777777" w:rsidR="00D23F6C" w:rsidRPr="00D33C12" w:rsidRDefault="00D23F6C" w:rsidP="006506C8">
            <w:pPr>
              <w:pStyle w:val="Default"/>
              <w:jc w:val="both"/>
              <w:rPr>
                <w:rFonts w:eastAsia="Calibri"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 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Explain in detail about GPS position location. </w:t>
            </w:r>
          </w:p>
        </w:tc>
        <w:tc>
          <w:tcPr>
            <w:tcW w:w="783" w:type="dxa"/>
            <w:shd w:val="clear" w:color="auto" w:fill="auto"/>
            <w:hideMark/>
          </w:tcPr>
          <w:p w14:paraId="705E60DC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6FB6D6D9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015" w:type="dxa"/>
            <w:shd w:val="clear" w:color="auto" w:fill="auto"/>
            <w:hideMark/>
          </w:tcPr>
          <w:p w14:paraId="545D37A5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6C8C87FC" w14:textId="77777777" w:rsidTr="005133A1">
        <w:tc>
          <w:tcPr>
            <w:tcW w:w="622" w:type="dxa"/>
            <w:shd w:val="clear" w:color="auto" w:fill="auto"/>
          </w:tcPr>
          <w:p w14:paraId="2476D46F" w14:textId="77777777" w:rsidR="00D23F6C" w:rsidRPr="00D33C12" w:rsidRDefault="00D23F6C" w:rsidP="006506C8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7DC05DD8" w14:textId="0FEDD8A2" w:rsidR="00D23F6C" w:rsidRPr="00D33C12" w:rsidRDefault="00D23F6C" w:rsidP="006506C8">
            <w:pPr>
              <w:pStyle w:val="Default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D33C12">
              <w:rPr>
                <w:rFonts w:eastAsia="Arial Unicode MS"/>
                <w:bCs/>
                <w:sz w:val="30"/>
                <w:szCs w:val="30"/>
                <w:lang w:val="en-IN"/>
              </w:rPr>
              <w:t>b)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 </w:t>
            </w:r>
            <w:r w:rsidR="00C87B37"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Discuss </w:t>
            </w:r>
            <w:r w:rsidRPr="00D33C12">
              <w:rPr>
                <w:rFonts w:eastAsia="Calibri"/>
                <w:bCs/>
                <w:sz w:val="30"/>
                <w:szCs w:val="30"/>
                <w:lang w:val="en-IN"/>
              </w:rPr>
              <w:t xml:space="preserve">the satellite signal acquisition in detail. </w:t>
            </w:r>
            <w:r w:rsidRPr="00D33C12">
              <w:rPr>
                <w:rFonts w:eastAsia="Calibri"/>
                <w:sz w:val="30"/>
                <w:szCs w:val="30"/>
                <w:lang w:val="en-IN"/>
              </w:rPr>
              <w:t xml:space="preserve">                                                           </w:t>
            </w:r>
          </w:p>
        </w:tc>
        <w:tc>
          <w:tcPr>
            <w:tcW w:w="783" w:type="dxa"/>
            <w:shd w:val="clear" w:color="auto" w:fill="auto"/>
          </w:tcPr>
          <w:p w14:paraId="57DD1829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57F4BDE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015" w:type="dxa"/>
            <w:shd w:val="clear" w:color="auto" w:fill="auto"/>
          </w:tcPr>
          <w:p w14:paraId="63270F8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3673E59B" w14:textId="77777777" w:rsidTr="005133A1">
        <w:tc>
          <w:tcPr>
            <w:tcW w:w="11058" w:type="dxa"/>
            <w:gridSpan w:val="5"/>
            <w:shd w:val="clear" w:color="auto" w:fill="auto"/>
            <w:hideMark/>
          </w:tcPr>
          <w:p w14:paraId="6649C0BC" w14:textId="77777777" w:rsidR="00D23F6C" w:rsidRPr="00D33C12" w:rsidRDefault="00D23F6C" w:rsidP="006506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D23F6C" w:rsidRPr="00D33C12" w14:paraId="50581289" w14:textId="77777777" w:rsidTr="005133A1">
        <w:tc>
          <w:tcPr>
            <w:tcW w:w="622" w:type="dxa"/>
            <w:shd w:val="clear" w:color="auto" w:fill="auto"/>
          </w:tcPr>
          <w:p w14:paraId="173C4813" w14:textId="77777777" w:rsidR="00D23F6C" w:rsidRPr="00D33C12" w:rsidRDefault="00D23F6C" w:rsidP="006506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  <w:hideMark/>
          </w:tcPr>
          <w:p w14:paraId="7EA5AF6E" w14:textId="02A7DE5A" w:rsidR="00D23F6C" w:rsidRPr="00D33C12" w:rsidRDefault="00D23F6C" w:rsidP="006506C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a)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</w:t>
            </w:r>
            <w:r w:rsidR="00C87B37"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Describe 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>the principle involved in differential GPS</w:t>
            </w: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.</w:t>
            </w:r>
          </w:p>
        </w:tc>
        <w:tc>
          <w:tcPr>
            <w:tcW w:w="783" w:type="dxa"/>
            <w:shd w:val="clear" w:color="auto" w:fill="auto"/>
            <w:hideMark/>
          </w:tcPr>
          <w:p w14:paraId="35480772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  <w:hideMark/>
          </w:tcPr>
          <w:p w14:paraId="27527D41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015" w:type="dxa"/>
            <w:shd w:val="clear" w:color="auto" w:fill="auto"/>
            <w:hideMark/>
          </w:tcPr>
          <w:p w14:paraId="229BDC1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D23F6C" w:rsidRPr="00D33C12" w14:paraId="4ABA3AFF" w14:textId="77777777" w:rsidTr="005133A1">
        <w:tc>
          <w:tcPr>
            <w:tcW w:w="622" w:type="dxa"/>
            <w:shd w:val="clear" w:color="auto" w:fill="auto"/>
          </w:tcPr>
          <w:p w14:paraId="5DCBEEFB" w14:textId="77777777" w:rsidR="00D23F6C" w:rsidRPr="00D33C12" w:rsidRDefault="00D23F6C" w:rsidP="006506C8">
            <w:p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708" w:type="dxa"/>
            <w:shd w:val="clear" w:color="auto" w:fill="auto"/>
          </w:tcPr>
          <w:p w14:paraId="739BEB85" w14:textId="77777777" w:rsidR="00D23F6C" w:rsidRPr="00D33C12" w:rsidRDefault="00D23F6C" w:rsidP="006506C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b)</w:t>
            </w:r>
            <w:r w:rsidRPr="00D33C12">
              <w:rPr>
                <w:rFonts w:ascii="Times New Roman" w:eastAsia="Calibri" w:hAnsi="Times New Roman" w:cs="Times New Roman"/>
                <w:bCs/>
                <w:sz w:val="30"/>
                <w:szCs w:val="30"/>
                <w:lang w:val="en-IN"/>
              </w:rPr>
              <w:t xml:space="preserve"> Draw the block diagram of GPS receiver and explain. </w:t>
            </w:r>
            <w:r w:rsidRPr="00D33C12">
              <w:rPr>
                <w:rFonts w:ascii="Times New Roman" w:eastAsia="Calibri" w:hAnsi="Times New Roman" w:cs="Times New Roman"/>
                <w:color w:val="000000"/>
                <w:sz w:val="30"/>
                <w:szCs w:val="30"/>
                <w:lang w:val="en-IN"/>
              </w:rPr>
              <w:t xml:space="preserve">                                                                    </w:t>
            </w:r>
          </w:p>
        </w:tc>
        <w:tc>
          <w:tcPr>
            <w:tcW w:w="783" w:type="dxa"/>
            <w:shd w:val="clear" w:color="auto" w:fill="auto"/>
          </w:tcPr>
          <w:p w14:paraId="3FA75370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32" w:type="dxa"/>
            <w:shd w:val="clear" w:color="auto" w:fill="auto"/>
          </w:tcPr>
          <w:p w14:paraId="1138CEED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015" w:type="dxa"/>
            <w:shd w:val="clear" w:color="auto" w:fill="auto"/>
          </w:tcPr>
          <w:p w14:paraId="4B670867" w14:textId="77777777" w:rsidR="00D23F6C" w:rsidRPr="00D33C12" w:rsidRDefault="00D23F6C" w:rsidP="006506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D33C12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657631D6" w14:textId="77777777" w:rsidR="00D23F6C" w:rsidRPr="00D33C12" w:rsidRDefault="00D23F6C" w:rsidP="006506C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0262B97C" w14:textId="77777777" w:rsidR="00D23F6C" w:rsidRPr="00D33C12" w:rsidRDefault="00D23F6C" w:rsidP="00D23F6C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33C12">
        <w:rPr>
          <w:rFonts w:ascii="Times New Roman" w:hAnsi="Times New Roman" w:cs="Times New Roman"/>
          <w:sz w:val="30"/>
          <w:szCs w:val="30"/>
        </w:rPr>
        <w:t>***</w:t>
      </w:r>
    </w:p>
    <w:p w14:paraId="57D9F772" w14:textId="77777777" w:rsidR="00D23F6C" w:rsidRPr="00D33C12" w:rsidRDefault="00D23F6C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D23F6C" w:rsidRPr="00D33C12" w:rsidSect="00717F1E">
      <w:footerReference w:type="default" r:id="rId7"/>
      <w:pgSz w:w="11907" w:h="16839" w:code="9"/>
      <w:pgMar w:top="851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95FEF" w14:textId="77777777" w:rsidR="0095059B" w:rsidRDefault="0095059B" w:rsidP="00450012">
      <w:pPr>
        <w:spacing w:after="0" w:line="240" w:lineRule="auto"/>
      </w:pPr>
      <w:r>
        <w:separator/>
      </w:r>
    </w:p>
  </w:endnote>
  <w:endnote w:type="continuationSeparator" w:id="0">
    <w:p w14:paraId="234E51BD" w14:textId="77777777" w:rsidR="0095059B" w:rsidRDefault="0095059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9F27" w14:textId="77777777" w:rsidR="0095059B" w:rsidRDefault="0095059B" w:rsidP="00450012">
      <w:pPr>
        <w:spacing w:after="0" w:line="240" w:lineRule="auto"/>
      </w:pPr>
      <w:r>
        <w:separator/>
      </w:r>
    </w:p>
  </w:footnote>
  <w:footnote w:type="continuationSeparator" w:id="0">
    <w:p w14:paraId="316456CF" w14:textId="77777777" w:rsidR="0095059B" w:rsidRDefault="0095059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596E44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4"/>
  </w:num>
  <w:num w:numId="3" w16cid:durableId="1068652070">
    <w:abstractNumId w:val="5"/>
  </w:num>
  <w:num w:numId="4" w16cid:durableId="1558518101">
    <w:abstractNumId w:val="1"/>
  </w:num>
  <w:num w:numId="5" w16cid:durableId="1990285859">
    <w:abstractNumId w:val="3"/>
  </w:num>
  <w:num w:numId="6" w16cid:durableId="1752970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2454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B30F8"/>
    <w:rsid w:val="001C6325"/>
    <w:rsid w:val="001D0409"/>
    <w:rsid w:val="001D2CC2"/>
    <w:rsid w:val="001D46D4"/>
    <w:rsid w:val="001E3926"/>
    <w:rsid w:val="001E5D8F"/>
    <w:rsid w:val="001E6066"/>
    <w:rsid w:val="001F7D4E"/>
    <w:rsid w:val="002035BD"/>
    <w:rsid w:val="00210720"/>
    <w:rsid w:val="00231B3D"/>
    <w:rsid w:val="00261E86"/>
    <w:rsid w:val="0026342E"/>
    <w:rsid w:val="00265C6C"/>
    <w:rsid w:val="002661FC"/>
    <w:rsid w:val="00272BAC"/>
    <w:rsid w:val="00281678"/>
    <w:rsid w:val="002B7019"/>
    <w:rsid w:val="002C2B8E"/>
    <w:rsid w:val="002C56AB"/>
    <w:rsid w:val="002D2791"/>
    <w:rsid w:val="002F2739"/>
    <w:rsid w:val="0030154E"/>
    <w:rsid w:val="003111D6"/>
    <w:rsid w:val="00311837"/>
    <w:rsid w:val="003132E9"/>
    <w:rsid w:val="003145EF"/>
    <w:rsid w:val="00326197"/>
    <w:rsid w:val="0033105B"/>
    <w:rsid w:val="00331EB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07E"/>
    <w:rsid w:val="004840BA"/>
    <w:rsid w:val="00485727"/>
    <w:rsid w:val="00490ACC"/>
    <w:rsid w:val="00492B45"/>
    <w:rsid w:val="004B5B60"/>
    <w:rsid w:val="004C0E5D"/>
    <w:rsid w:val="004C7319"/>
    <w:rsid w:val="004D5308"/>
    <w:rsid w:val="004E0875"/>
    <w:rsid w:val="004E2D50"/>
    <w:rsid w:val="004E3A77"/>
    <w:rsid w:val="004E53F7"/>
    <w:rsid w:val="004E7AB3"/>
    <w:rsid w:val="00503CB3"/>
    <w:rsid w:val="005133A1"/>
    <w:rsid w:val="00515117"/>
    <w:rsid w:val="005157EA"/>
    <w:rsid w:val="005209FD"/>
    <w:rsid w:val="00522BF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355F"/>
    <w:rsid w:val="006375BD"/>
    <w:rsid w:val="006506C8"/>
    <w:rsid w:val="006641A4"/>
    <w:rsid w:val="0066781D"/>
    <w:rsid w:val="00682267"/>
    <w:rsid w:val="006827BF"/>
    <w:rsid w:val="00696C7E"/>
    <w:rsid w:val="006A025E"/>
    <w:rsid w:val="006B0B11"/>
    <w:rsid w:val="006C0B0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17F1E"/>
    <w:rsid w:val="00724A8B"/>
    <w:rsid w:val="007324A3"/>
    <w:rsid w:val="00733CD2"/>
    <w:rsid w:val="00740CC6"/>
    <w:rsid w:val="00747897"/>
    <w:rsid w:val="00755630"/>
    <w:rsid w:val="007604B6"/>
    <w:rsid w:val="00763FF5"/>
    <w:rsid w:val="007751AD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60EC"/>
    <w:rsid w:val="008C724B"/>
    <w:rsid w:val="008D297A"/>
    <w:rsid w:val="008E549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059B"/>
    <w:rsid w:val="0095219B"/>
    <w:rsid w:val="00966B4C"/>
    <w:rsid w:val="009713E5"/>
    <w:rsid w:val="0097293E"/>
    <w:rsid w:val="009822D3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05F48"/>
    <w:rsid w:val="00A12C01"/>
    <w:rsid w:val="00A330B2"/>
    <w:rsid w:val="00A42D0D"/>
    <w:rsid w:val="00A56629"/>
    <w:rsid w:val="00AA0F33"/>
    <w:rsid w:val="00AA42CB"/>
    <w:rsid w:val="00AB621F"/>
    <w:rsid w:val="00AC50DA"/>
    <w:rsid w:val="00AC5D91"/>
    <w:rsid w:val="00AD6B88"/>
    <w:rsid w:val="00AD6CC6"/>
    <w:rsid w:val="00AE2015"/>
    <w:rsid w:val="00AE65F9"/>
    <w:rsid w:val="00AE67D5"/>
    <w:rsid w:val="00AE7988"/>
    <w:rsid w:val="00AF133C"/>
    <w:rsid w:val="00B050E7"/>
    <w:rsid w:val="00B32B94"/>
    <w:rsid w:val="00B64AA1"/>
    <w:rsid w:val="00B659A8"/>
    <w:rsid w:val="00B7224B"/>
    <w:rsid w:val="00B85A1C"/>
    <w:rsid w:val="00B86EDB"/>
    <w:rsid w:val="00B915EA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87B37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23F6C"/>
    <w:rsid w:val="00D33C12"/>
    <w:rsid w:val="00D34F62"/>
    <w:rsid w:val="00D3618C"/>
    <w:rsid w:val="00D44429"/>
    <w:rsid w:val="00D61A06"/>
    <w:rsid w:val="00D64ADB"/>
    <w:rsid w:val="00D72CE2"/>
    <w:rsid w:val="00D8035F"/>
    <w:rsid w:val="00D838C6"/>
    <w:rsid w:val="00D87D82"/>
    <w:rsid w:val="00D90145"/>
    <w:rsid w:val="00D96A68"/>
    <w:rsid w:val="00DA3AF9"/>
    <w:rsid w:val="00DE241E"/>
    <w:rsid w:val="00DF1DB0"/>
    <w:rsid w:val="00E01711"/>
    <w:rsid w:val="00E15D23"/>
    <w:rsid w:val="00E32FE6"/>
    <w:rsid w:val="00E365BA"/>
    <w:rsid w:val="00E41E95"/>
    <w:rsid w:val="00E932E4"/>
    <w:rsid w:val="00E9388D"/>
    <w:rsid w:val="00EA34B6"/>
    <w:rsid w:val="00EA5997"/>
    <w:rsid w:val="00EA718A"/>
    <w:rsid w:val="00EC1A59"/>
    <w:rsid w:val="00ED0243"/>
    <w:rsid w:val="00ED2E89"/>
    <w:rsid w:val="00ED3ED6"/>
    <w:rsid w:val="00EE05D8"/>
    <w:rsid w:val="00EE254D"/>
    <w:rsid w:val="00EE7518"/>
    <w:rsid w:val="00EF0D17"/>
    <w:rsid w:val="00EF286B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28A3"/>
    <w:rsid w:val="00FC78C9"/>
    <w:rsid w:val="00FD0872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customStyle="1" w:styleId="fontstyle01">
    <w:name w:val="fontstyle01"/>
    <w:basedOn w:val="DefaultParagraphFont"/>
    <w:rsid w:val="00D44429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D23F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186</cp:revision>
  <cp:lastPrinted>2023-01-04T05:42:00Z</cp:lastPrinted>
  <dcterms:created xsi:type="dcterms:W3CDTF">2013-12-20T07:44:00Z</dcterms:created>
  <dcterms:modified xsi:type="dcterms:W3CDTF">2024-12-28T07:03:00Z</dcterms:modified>
</cp:coreProperties>
</file>